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BE" w:rsidRPr="00C34CBE" w:rsidRDefault="00C34CBE" w:rsidP="00C96676">
      <w:pPr>
        <w:jc w:val="center"/>
        <w:rPr>
          <w:rStyle w:val="Strong"/>
          <w:rFonts w:asciiTheme="minorHAnsi" w:hAnsiTheme="minorHAnsi" w:cstheme="minorHAnsi"/>
          <w:sz w:val="16"/>
          <w:szCs w:val="16"/>
        </w:rPr>
      </w:pPr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2819400" y="1000125"/>
            <wp:positionH relativeFrom="margin">
              <wp:align>left</wp:align>
            </wp:positionH>
            <wp:positionV relativeFrom="margin">
              <wp:align>top</wp:align>
            </wp:positionV>
            <wp:extent cx="2136140" cy="952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essional_logo_green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9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</w:p>
    <w:p w:rsidR="000110DF" w:rsidRDefault="000110DF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</w:p>
    <w:p w:rsidR="00C96676" w:rsidRPr="002A460A" w:rsidRDefault="00FC3DB3" w:rsidP="00C96676">
      <w:pPr>
        <w:jc w:val="center"/>
        <w:rPr>
          <w:rStyle w:val="Strong"/>
          <w:rFonts w:asciiTheme="minorHAnsi" w:hAnsiTheme="minorHAnsi" w:cstheme="minorHAnsi"/>
          <w:sz w:val="36"/>
          <w:szCs w:val="36"/>
        </w:rPr>
      </w:pPr>
      <w:r>
        <w:rPr>
          <w:rStyle w:val="Strong"/>
          <w:rFonts w:asciiTheme="minorHAnsi" w:hAnsiTheme="minorHAnsi" w:cstheme="minorHAnsi"/>
          <w:sz w:val="36"/>
          <w:szCs w:val="36"/>
        </w:rPr>
        <w:t xml:space="preserve">Professional Board </w:t>
      </w:r>
      <w:r w:rsidR="00082A50">
        <w:rPr>
          <w:rStyle w:val="Strong"/>
          <w:rFonts w:asciiTheme="minorHAnsi" w:hAnsiTheme="minorHAnsi" w:cstheme="minorHAnsi"/>
          <w:sz w:val="36"/>
          <w:szCs w:val="36"/>
        </w:rPr>
        <w:t>Volunteer Recruitment 202</w:t>
      </w:r>
      <w:r w:rsidR="0013616D">
        <w:rPr>
          <w:rStyle w:val="Strong"/>
          <w:rFonts w:asciiTheme="minorHAnsi" w:hAnsiTheme="minorHAnsi" w:cstheme="minorHAnsi"/>
          <w:sz w:val="36"/>
          <w:szCs w:val="36"/>
        </w:rPr>
        <w:t>2</w:t>
      </w:r>
      <w:r w:rsidR="001A4779">
        <w:rPr>
          <w:rStyle w:val="Strong"/>
          <w:rFonts w:asciiTheme="minorHAnsi" w:hAnsiTheme="minorHAnsi" w:cstheme="minorHAnsi"/>
          <w:sz w:val="36"/>
          <w:szCs w:val="36"/>
        </w:rPr>
        <w:t xml:space="preserve">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A460A" w:rsidRPr="002940AE" w:rsidTr="00FC3DB3">
        <w:trPr>
          <w:trHeight w:val="283"/>
        </w:trPr>
        <w:tc>
          <w:tcPr>
            <w:tcW w:w="9498" w:type="dxa"/>
            <w:vAlign w:val="center"/>
          </w:tcPr>
          <w:p w:rsidR="002A460A" w:rsidRPr="00FC3DB3" w:rsidRDefault="002A460A" w:rsidP="0013616D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FC3DB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Closing date for </w:t>
            </w:r>
            <w:r w:rsidR="00082A50" w:rsidRPr="00FC3DB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>applications</w:t>
            </w:r>
            <w:r w:rsidR="00FC3DB3" w:rsidRPr="00FC3DB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13616D" w:rsidRPr="0013616D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lang w:val="en-GB"/>
              </w:rPr>
              <w:t>17</w:t>
            </w:r>
            <w:r w:rsidR="0013616D" w:rsidRPr="0013616D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="0013616D" w:rsidRPr="0013616D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lang w:val="en-GB"/>
              </w:rPr>
              <w:t xml:space="preserve"> July 2022</w:t>
            </w:r>
          </w:p>
        </w:tc>
      </w:tr>
      <w:tr w:rsidR="00B806DE" w:rsidRPr="002940AE" w:rsidTr="00FC3DB3">
        <w:trPr>
          <w:trHeight w:val="907"/>
        </w:trPr>
        <w:tc>
          <w:tcPr>
            <w:tcW w:w="9498" w:type="dxa"/>
            <w:vAlign w:val="center"/>
          </w:tcPr>
          <w:p w:rsidR="002A460A" w:rsidRPr="002940AE" w:rsidRDefault="00B806DE" w:rsidP="00082A5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</w:t>
            </w:r>
            <w:r w:rsidR="00880E4C"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complete th</w:t>
            </w:r>
            <w:r w:rsidR="002940AE"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e details below and send with </w:t>
            </w:r>
            <w:r w:rsidR="00082A5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any </w:t>
            </w:r>
            <w:r w:rsidR="002940AE" w:rsidRPr="002940A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supporting information </w:t>
            </w:r>
            <w:r w:rsidR="002A460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to </w:t>
            </w:r>
            <w:r w:rsidR="00082A5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082A50" w:rsidRPr="00B24E04">
                <w:rPr>
                  <w:rStyle w:val="Hyperlink"/>
                  <w:rFonts w:asciiTheme="minorHAnsi" w:hAnsiTheme="minorHAnsi" w:cstheme="minorHAnsi"/>
                  <w:b/>
                  <w:i/>
                  <w:sz w:val="22"/>
                  <w:szCs w:val="22"/>
                  <w:lang w:val="en-GB"/>
                </w:rPr>
                <w:t>theweldinginstitute@twi.co.uk</w:t>
              </w:r>
            </w:hyperlink>
            <w:r w:rsidR="00082A5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</w:tr>
    </w:tbl>
    <w:tbl>
      <w:tblPr>
        <w:tblW w:w="95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555"/>
        <w:gridCol w:w="8001"/>
      </w:tblGrid>
      <w:tr w:rsidR="00C96676" w:rsidRPr="002A460A" w:rsidTr="000110DF">
        <w:trPr>
          <w:trHeight w:val="626"/>
        </w:trPr>
        <w:tc>
          <w:tcPr>
            <w:tcW w:w="9556" w:type="dxa"/>
            <w:gridSpan w:val="2"/>
            <w:shd w:val="clear" w:color="auto" w:fill="auto"/>
            <w:vAlign w:val="center"/>
          </w:tcPr>
          <w:p w:rsidR="001578D2" w:rsidRPr="000110DF" w:rsidRDefault="00C96676" w:rsidP="00761925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I would like to </w:t>
            </w:r>
            <w:r w:rsidR="001578D2"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apply </w:t>
            </w:r>
            <w:r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>for</w:t>
            </w:r>
            <w:r w:rsidR="00FC3DB3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membership of Professional Board</w:t>
            </w:r>
            <w:r w:rsidRPr="000110DF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:rsidR="002940AE" w:rsidRPr="000110DF" w:rsidRDefault="002940AE" w:rsidP="000110DF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</w:tc>
      </w:tr>
      <w:tr w:rsidR="005C3AC1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1578D2" w:rsidP="001578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Applicant</w:t>
            </w:r>
            <w:r w:rsidR="00F158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name</w:t>
            </w:r>
            <w:r w:rsidR="005C3AC1" w:rsidRPr="002940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C3AC1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40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78D2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2" w:rsidRDefault="001578D2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number: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D2" w:rsidRPr="002940AE" w:rsidRDefault="001578D2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C3AC1" w:rsidRPr="002940AE" w:rsidTr="00011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C1" w:rsidRPr="002940AE" w:rsidRDefault="005C3AC1" w:rsidP="009B35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34559" w:rsidRPr="002940AE" w:rsidTr="001A4779">
        <w:trPr>
          <w:trHeight w:val="567"/>
        </w:trPr>
        <w:tc>
          <w:tcPr>
            <w:tcW w:w="9556" w:type="dxa"/>
            <w:gridSpan w:val="2"/>
            <w:shd w:val="clear" w:color="auto" w:fill="auto"/>
            <w:vAlign w:val="center"/>
          </w:tcPr>
          <w:p w:rsidR="00C34559" w:rsidRPr="002940AE" w:rsidRDefault="00C34559" w:rsidP="001578D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GUI</w:t>
            </w:r>
            <w:r w:rsidR="00CC5C5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</w:t>
            </w:r>
            <w:r w:rsidRPr="002940A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ANCE FOR COMPLETION OF </w:t>
            </w:r>
            <w:r w:rsidR="001578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APPLICATION</w:t>
            </w:r>
          </w:p>
        </w:tc>
      </w:tr>
      <w:tr w:rsidR="00C34559" w:rsidRPr="002940AE" w:rsidTr="001A4779">
        <w:trPr>
          <w:trHeight w:val="680"/>
        </w:trPr>
        <w:tc>
          <w:tcPr>
            <w:tcW w:w="9556" w:type="dxa"/>
            <w:gridSpan w:val="2"/>
            <w:shd w:val="clear" w:color="auto" w:fill="auto"/>
            <w:vAlign w:val="center"/>
          </w:tcPr>
          <w:p w:rsidR="008A5FCE" w:rsidRDefault="001578D2" w:rsidP="001578D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Applicant </w:t>
            </w:r>
            <w:r w:rsidR="00C34559" w:rsidRPr="00B64BCA">
              <w:rPr>
                <w:lang w:val="en-GB"/>
              </w:rPr>
              <w:t xml:space="preserve">should clearly set out </w:t>
            </w:r>
            <w:r w:rsidR="008A5FCE">
              <w:rPr>
                <w:lang w:val="en-GB"/>
              </w:rPr>
              <w:t xml:space="preserve">how they meet the requirements of the role </w:t>
            </w:r>
          </w:p>
          <w:p w:rsidR="00C34559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Applicant should clearly set out the qualities and personal experience they bring to the role (with examples)</w:t>
            </w:r>
          </w:p>
          <w:p w:rsidR="008A5FCE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 w:rsidRPr="00B64BCA">
              <w:rPr>
                <w:lang w:val="en-GB"/>
              </w:rPr>
              <w:t xml:space="preserve">Please supply as much information regarding your </w:t>
            </w:r>
            <w:r>
              <w:rPr>
                <w:lang w:val="en-GB"/>
              </w:rPr>
              <w:t>application</w:t>
            </w:r>
            <w:r w:rsidRPr="00B64BCA">
              <w:rPr>
                <w:lang w:val="en-GB"/>
              </w:rPr>
              <w:t xml:space="preserve"> as possible including achievements</w:t>
            </w:r>
            <w:r>
              <w:rPr>
                <w:lang w:val="en-GB"/>
              </w:rPr>
              <w:t xml:space="preserve">, </w:t>
            </w:r>
            <w:r w:rsidRPr="00B64BCA">
              <w:rPr>
                <w:lang w:val="en-GB"/>
              </w:rPr>
              <w:t xml:space="preserve">outcomes </w:t>
            </w:r>
            <w:r>
              <w:rPr>
                <w:lang w:val="en-GB"/>
              </w:rPr>
              <w:t>and reasons for applying for the role.</w:t>
            </w:r>
          </w:p>
          <w:p w:rsidR="008A5FCE" w:rsidRPr="00B64BCA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Selection Panel welcomes applications </w:t>
            </w:r>
            <w:r w:rsidR="00FC3DB3">
              <w:rPr>
                <w:lang w:val="en-GB"/>
              </w:rPr>
              <w:t>from all member</w:t>
            </w:r>
            <w:r w:rsidR="0013616D">
              <w:rPr>
                <w:lang w:val="en-GB"/>
              </w:rPr>
              <w:t>s</w:t>
            </w:r>
            <w:r w:rsidR="00FC3DB3">
              <w:rPr>
                <w:lang w:val="en-GB"/>
              </w:rPr>
              <w:t>, particularly those from currently under</w:t>
            </w:r>
            <w:r w:rsidR="0013616D">
              <w:rPr>
                <w:lang w:val="en-GB"/>
              </w:rPr>
              <w:t>r</w:t>
            </w:r>
            <w:r w:rsidR="00FC3DB3">
              <w:rPr>
                <w:lang w:val="en-GB"/>
              </w:rPr>
              <w:t>epresented groups.</w:t>
            </w:r>
            <w:r>
              <w:rPr>
                <w:lang w:val="en-GB"/>
              </w:rPr>
              <w:t xml:space="preserve"> </w:t>
            </w:r>
          </w:p>
          <w:p w:rsidR="008A5FCE" w:rsidRPr="00B64BCA" w:rsidRDefault="008A5FCE" w:rsidP="008A5FC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 w:rsidRPr="00B64BCA">
              <w:rPr>
                <w:lang w:val="en-GB"/>
              </w:rPr>
              <w:t xml:space="preserve">Applications will be treated in </w:t>
            </w:r>
            <w:r>
              <w:rPr>
                <w:lang w:val="en-GB"/>
              </w:rPr>
              <w:t>accordance with The Data Protection Act (1998)</w:t>
            </w:r>
            <w:r w:rsidRPr="00B64BCA">
              <w:rPr>
                <w:lang w:val="en-GB"/>
              </w:rPr>
              <w:t>.</w:t>
            </w:r>
          </w:p>
          <w:p w:rsidR="00F15813" w:rsidRPr="00B64BCA" w:rsidRDefault="008A5FCE" w:rsidP="00F1581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 w:rsidRPr="00B64BCA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f</w:t>
            </w:r>
            <w:r w:rsidRPr="00B64BCA">
              <w:rPr>
                <w:lang w:val="en-GB"/>
              </w:rPr>
              <w:t xml:space="preserve">urther information, please contact </w:t>
            </w:r>
            <w:hyperlink r:id="rId9" w:history="1">
              <w:r w:rsidR="00F15813" w:rsidRPr="00B24E04">
                <w:rPr>
                  <w:rStyle w:val="Hyperlink"/>
                  <w:lang w:val="en-GB"/>
                </w:rPr>
                <w:t>Theweldinginstitute@twi.co.uk</w:t>
              </w:r>
            </w:hyperlink>
          </w:p>
        </w:tc>
      </w:tr>
    </w:tbl>
    <w:p w:rsidR="00C34559" w:rsidRDefault="00C34559"/>
    <w:p w:rsidR="008A5FCE" w:rsidRDefault="008A5FCE"/>
    <w:tbl>
      <w:tblPr>
        <w:tblW w:w="9556" w:type="dxa"/>
        <w:tblLayout w:type="fixed"/>
        <w:tblLook w:val="01E0" w:firstRow="1" w:lastRow="1" w:firstColumn="1" w:lastColumn="1" w:noHBand="0" w:noVBand="0"/>
      </w:tblPr>
      <w:tblGrid>
        <w:gridCol w:w="9556"/>
      </w:tblGrid>
      <w:tr w:rsidR="00C34559" w:rsidRPr="002940AE" w:rsidTr="005A28FB">
        <w:trPr>
          <w:trHeight w:val="698"/>
        </w:trPr>
        <w:tc>
          <w:tcPr>
            <w:tcW w:w="9556" w:type="dxa"/>
            <w:shd w:val="clear" w:color="auto" w:fill="auto"/>
            <w:vAlign w:val="center"/>
          </w:tcPr>
          <w:tbl>
            <w:tblPr>
              <w:tblW w:w="9556" w:type="dxa"/>
              <w:tblLayout w:type="fixed"/>
              <w:tblLook w:val="01E0" w:firstRow="1" w:lastRow="1" w:firstColumn="1" w:lastColumn="1" w:noHBand="0" w:noVBand="0"/>
            </w:tblPr>
            <w:tblGrid>
              <w:gridCol w:w="9556"/>
            </w:tblGrid>
            <w:tr w:rsidR="00C34559" w:rsidRPr="00FE3072" w:rsidTr="005A28FB">
              <w:trPr>
                <w:trHeight w:val="510"/>
              </w:trPr>
              <w:tc>
                <w:tcPr>
                  <w:tcW w:w="9556" w:type="dxa"/>
                  <w:shd w:val="clear" w:color="auto" w:fill="auto"/>
                  <w:vAlign w:val="center"/>
                </w:tcPr>
                <w:p w:rsidR="00C34559" w:rsidRPr="00C34559" w:rsidRDefault="00C34559" w:rsidP="00640FC6">
                  <w:pPr>
                    <w:pStyle w:val="NoSpacing"/>
                    <w:spacing w:line="276" w:lineRule="auto"/>
                    <w:ind w:left="360"/>
                    <w:jc w:val="center"/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</w:pPr>
                  <w:r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  <w:t>SUPP</w:t>
                  </w:r>
                  <w:r w:rsidR="00822511"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  <w:t>ORTING</w:t>
                  </w:r>
                  <w:r w:rsidRPr="00C34559">
                    <w:rPr>
                      <w:rStyle w:val="Hyperlink"/>
                      <w:b/>
                      <w:color w:val="auto"/>
                      <w:u w:val="none"/>
                      <w:lang w:val="en-GB"/>
                    </w:rPr>
                    <w:t xml:space="preserve"> INFORMATION</w:t>
                  </w:r>
                </w:p>
                <w:p w:rsidR="00C34559" w:rsidRDefault="00C34559" w:rsidP="00640FC6">
                  <w:pPr>
                    <w:pStyle w:val="NoSpacing"/>
                    <w:spacing w:line="276" w:lineRule="auto"/>
                    <w:ind w:left="360"/>
                    <w:jc w:val="center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  <w:r>
                    <w:rPr>
                      <w:rStyle w:val="Hyperlink"/>
                      <w:color w:val="auto"/>
                      <w:u w:val="none"/>
                      <w:lang w:val="en-GB"/>
                    </w:rPr>
                    <w:t xml:space="preserve">Please </w:t>
                  </w:r>
                  <w:r w:rsidR="00BE6D4D">
                    <w:rPr>
                      <w:rStyle w:val="Hyperlink"/>
                      <w:color w:val="auto"/>
                      <w:u w:val="none"/>
                      <w:lang w:val="en-GB"/>
                    </w:rPr>
                    <w:t xml:space="preserve">summarise </w:t>
                  </w:r>
                  <w:r>
                    <w:rPr>
                      <w:rStyle w:val="Hyperlink"/>
                      <w:color w:val="auto"/>
                      <w:u w:val="none"/>
                      <w:lang w:val="en-GB"/>
                    </w:rPr>
                    <w:t xml:space="preserve">below the specific qualities that support your </w:t>
                  </w:r>
                  <w:r w:rsidR="001578D2">
                    <w:rPr>
                      <w:rStyle w:val="Hyperlink"/>
                      <w:color w:val="auto"/>
                      <w:u w:val="none"/>
                      <w:lang w:val="en-GB"/>
                    </w:rPr>
                    <w:t>application</w:t>
                  </w:r>
                  <w:r w:rsidR="00640FC6">
                    <w:rPr>
                      <w:rStyle w:val="Hyperlink"/>
                      <w:color w:val="auto"/>
                      <w:u w:val="none"/>
                      <w:lang w:val="en-GB"/>
                    </w:rPr>
                    <w:t>.</w:t>
                  </w:r>
                </w:p>
                <w:p w:rsidR="00640FC6" w:rsidRDefault="00640FC6" w:rsidP="00640FC6">
                  <w:pPr>
                    <w:pStyle w:val="NoSpacing"/>
                    <w:spacing w:line="276" w:lineRule="auto"/>
                    <w:ind w:left="360"/>
                    <w:jc w:val="center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01"/>
                  </w:tblGrid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640FC6" w:rsidRPr="00640FC6" w:rsidRDefault="00640FC6" w:rsidP="005A28FB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</w:pPr>
                        <w:r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 xml:space="preserve">1) </w:t>
                        </w:r>
                        <w:r w:rsidR="008A5FCE" w:rsidRPr="00640FC6"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>How do you meet the requirements of the role</w:t>
                        </w:r>
                        <w:r w:rsidR="00F15813"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>?</w:t>
                        </w:r>
                        <w:r w:rsidR="008A5FCE" w:rsidRPr="00640FC6">
                          <w:rPr>
                            <w:rStyle w:val="Hyperlink"/>
                            <w:b/>
                            <w:color w:val="auto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8A5FCE" w:rsidRPr="00640FC6" w:rsidRDefault="008A5FCE" w:rsidP="005A28FB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</w:pPr>
                        <w:proofErr w:type="gramStart"/>
                        <w:r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>i.e</w:t>
                        </w:r>
                        <w:proofErr w:type="gramEnd"/>
                        <w:r w:rsid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>.</w:t>
                        </w:r>
                        <w:r w:rsidR="00640FC6"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 xml:space="preserve"> </w:t>
                        </w:r>
                        <w:r w:rsidR="009A1CDF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 xml:space="preserve">Professional </w:t>
                        </w:r>
                        <w:r w:rsidR="00640FC6"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>Board members will:-</w:t>
                        </w:r>
                        <w:r w:rsidRPr="00640FC6">
                          <w:rPr>
                            <w:rStyle w:val="Hyperlink"/>
                            <w:color w:val="auto"/>
                            <w:szCs w:val="20"/>
                            <w:u w:val="none"/>
                            <w:lang w:val="en-GB"/>
                          </w:rPr>
                          <w:t xml:space="preserve">. 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Have an understanding and knowledge to actively participate in committee meetings,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Execute their analytical skills to effectively read and comment on papers and reports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Contribute to the specific projects and the preparation of reports,</w:t>
                        </w:r>
                      </w:p>
                      <w:p w:rsidR="008A5FCE" w:rsidRPr="008A5FCE" w:rsidRDefault="008A5FCE" w:rsidP="008A5FCE">
                        <w:pPr>
                          <w:numPr>
                            <w:ilvl w:val="0"/>
                            <w:numId w:val="6"/>
                          </w:numPr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Deal with requests for information promptly and effectively</w:t>
                        </w:r>
                      </w:p>
                      <w:p w:rsidR="00C34559" w:rsidRDefault="008A5FCE" w:rsidP="008A5FCE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r w:rsidRPr="008A5FCE">
                          <w:rPr>
                            <w:rFonts w:cstheme="minorHAnsi"/>
                            <w:color w:val="000000"/>
                            <w:szCs w:val="20"/>
                          </w:rPr>
                          <w:t>Undertake ad hoc roles as requested in the broader interests of the committee</w:t>
                        </w: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8A5FCE" w:rsidRPr="00640FC6" w:rsidRDefault="00640FC6" w:rsidP="008A5FC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2) </w:t>
                        </w:r>
                        <w:r w:rsidR="008A5FCE" w:rsidRPr="00640FC6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What skills can you bring to the role?</w:t>
                        </w:r>
                      </w:p>
                      <w:p w:rsidR="008A5FCE" w:rsidRPr="00640FC6" w:rsidRDefault="008A5FCE" w:rsidP="008A5FC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i.e</w:t>
                        </w:r>
                        <w:proofErr w:type="gramEnd"/>
                        <w:r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40FC6"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9A1CD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Professional </w:t>
                        </w:r>
                        <w:r w:rsidRPr="00640FC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Board members will have….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Good verbal communication and interpersonal skills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Experience of contributing to committee meetings as part of a Team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The ability to respond to deadlines</w:t>
                        </w:r>
                      </w:p>
                      <w:p w:rsidR="008A5FCE" w:rsidRPr="00640FC6" w:rsidRDefault="008A5FCE" w:rsidP="008A5FCE">
                        <w:pPr>
                          <w:numPr>
                            <w:ilvl w:val="0"/>
                            <w:numId w:val="7"/>
                          </w:numPr>
                          <w:rPr>
                            <w:rFonts w:cs="Arial"/>
                            <w:color w:val="000000"/>
                            <w:szCs w:val="20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A willingness to take the initiative as required</w:t>
                        </w:r>
                      </w:p>
                      <w:p w:rsidR="00C34559" w:rsidRDefault="008A5FCE" w:rsidP="00640FC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r w:rsidRPr="00640FC6">
                          <w:rPr>
                            <w:rFonts w:cs="Arial"/>
                            <w:color w:val="000000"/>
                            <w:szCs w:val="20"/>
                          </w:rPr>
                          <w:t>The ability to reach a majority view</w:t>
                        </w: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640FC6" w:rsidRPr="00640FC6" w:rsidRDefault="00640FC6" w:rsidP="005A28FB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</w:pPr>
                        <w:r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  <w:t xml:space="preserve">3) </w:t>
                        </w:r>
                        <w:r w:rsidRPr="00640FC6"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  <w:t>What experience can you bring to the role?</w:t>
                        </w:r>
                      </w:p>
                      <w:p w:rsidR="00C34559" w:rsidRDefault="00640FC6" w:rsidP="009A1CDF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proofErr w:type="gramStart"/>
                        <w:r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i.e</w:t>
                        </w:r>
                        <w:proofErr w:type="gramEnd"/>
                        <w:r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. </w:t>
                        </w:r>
                        <w:r w:rsidR="009A1CDF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Professional</w:t>
                        </w:r>
                        <w:r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 Board welcomes candidates with a broad range of educational, academic and work place experience. </w:t>
                        </w: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822511" w:rsidRDefault="00822511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5A28FB">
                    <w:tc>
                      <w:tcPr>
                        <w:tcW w:w="9101" w:type="dxa"/>
                        <w:vAlign w:val="center"/>
                      </w:tcPr>
                      <w:p w:rsidR="00640FC6" w:rsidRPr="00640FC6" w:rsidRDefault="00640FC6" w:rsidP="00BE6D4D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</w:pPr>
                        <w:r>
                          <w:rPr>
                            <w:rStyle w:val="Hyperlink"/>
                            <w:b/>
                            <w:color w:val="auto"/>
                            <w:u w:val="none"/>
                            <w:lang w:val="en-GB"/>
                          </w:rPr>
                          <w:t>4</w:t>
                        </w:r>
                        <w:r w:rsidRPr="00640FC6">
                          <w:rPr>
                            <w:rStyle w:val="Hyperlink"/>
                            <w:b/>
                            <w:color w:val="auto"/>
                            <w:lang w:val="en-GB"/>
                          </w:rPr>
                          <w:t>) What can you add to the role?</w:t>
                        </w:r>
                      </w:p>
                      <w:p w:rsidR="00640FC6" w:rsidRPr="00640FC6" w:rsidRDefault="00640FC6" w:rsidP="00BE6D4D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  <w:proofErr w:type="gramStart"/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i.e</w:t>
                        </w:r>
                        <w:proofErr w:type="gramEnd"/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. </w:t>
                        </w:r>
                        <w:r w:rsidR="009A1CDF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Professional </w:t>
                        </w:r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Board welcomes new ideas, initiatives and skills to broaden our knowledge and ability to support members and the wider </w:t>
                        </w:r>
                        <w:r w:rsidR="009A1CDF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 xml:space="preserve">engineering </w:t>
                        </w:r>
                        <w:r w:rsidRPr="00640FC6"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  <w:t>community.</w:t>
                        </w:r>
                      </w:p>
                      <w:p w:rsidR="00C34559" w:rsidRDefault="00C34559" w:rsidP="00BE6D4D">
                        <w:pPr>
                          <w:pStyle w:val="NoSpacing"/>
                          <w:spacing w:line="276" w:lineRule="auto"/>
                          <w:ind w:left="360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  <w:tr w:rsidR="00C34559" w:rsidTr="00C34559">
                    <w:tc>
                      <w:tcPr>
                        <w:tcW w:w="9101" w:type="dxa"/>
                      </w:tcPr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BF11EC" w:rsidRDefault="00BF11EC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  <w:p w:rsidR="00C34559" w:rsidRDefault="00C34559" w:rsidP="005A28FB">
                        <w:pPr>
                          <w:pStyle w:val="NoSpacing"/>
                          <w:spacing w:line="276" w:lineRule="auto"/>
                          <w:rPr>
                            <w:rStyle w:val="Hyperlink"/>
                            <w:color w:val="auto"/>
                            <w:u w:val="none"/>
                            <w:lang w:val="en-GB"/>
                          </w:rPr>
                        </w:pPr>
                      </w:p>
                    </w:tc>
                  </w:tr>
                </w:tbl>
                <w:p w:rsidR="003919FF" w:rsidRPr="005C4403" w:rsidRDefault="003919FF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u w:val="none"/>
                      <w:lang w:val="en-GB"/>
                    </w:rPr>
                  </w:pPr>
                </w:p>
                <w:p w:rsidR="0013616D" w:rsidRDefault="003919FF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I confirm that I have understood the requirements of the </w:t>
                  </w:r>
                  <w:r w:rsidR="001578D2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application</w:t>
                  </w: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 process and potential outcomes</w:t>
                  </w:r>
                  <w:r w:rsidR="0013616D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 and </w:t>
                  </w:r>
                  <w:bookmarkStart w:id="0" w:name="_GoBack"/>
                  <w:bookmarkEnd w:id="0"/>
                  <w:r w:rsidR="0013616D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that I hold current professional membership of The Welding Institute</w:t>
                  </w:r>
                </w:p>
                <w:p w:rsidR="00CC5C5A" w:rsidRPr="00CC5C5A" w:rsidRDefault="00CC5C5A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</w:p>
                <w:p w:rsidR="003919FF" w:rsidRDefault="003919FF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Signed</w:t>
                  </w:r>
                  <w:proofErr w:type="gramStart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:-</w:t>
                  </w:r>
                  <w:proofErr w:type="gramEnd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 …………………………………………………..</w:t>
                  </w:r>
                </w:p>
                <w:p w:rsidR="00CC5C5A" w:rsidRPr="00CC5C5A" w:rsidRDefault="00CC5C5A" w:rsidP="005A28FB">
                  <w:pPr>
                    <w:pStyle w:val="NoSpacing"/>
                    <w:spacing w:line="276" w:lineRule="auto"/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</w:pPr>
                </w:p>
                <w:p w:rsidR="001578D2" w:rsidRPr="00FE3072" w:rsidRDefault="003919FF" w:rsidP="000110DF">
                  <w:pPr>
                    <w:pStyle w:val="NoSpacing"/>
                    <w:spacing w:line="276" w:lineRule="auto"/>
                    <w:rPr>
                      <w:lang w:val="en-GB"/>
                    </w:rPr>
                  </w:pPr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Date</w:t>
                  </w:r>
                  <w:proofErr w:type="gramStart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>:-</w:t>
                  </w:r>
                  <w:proofErr w:type="gramEnd"/>
                  <w:r w:rsidRPr="00CC5C5A">
                    <w:rPr>
                      <w:rStyle w:val="Hyperlink"/>
                      <w:color w:val="auto"/>
                      <w:sz w:val="24"/>
                      <w:u w:val="none"/>
                      <w:lang w:val="en-GB"/>
                    </w:rPr>
                    <w:t xml:space="preserve"> ………………….</w:t>
                  </w:r>
                </w:p>
              </w:tc>
            </w:tr>
          </w:tbl>
          <w:p w:rsidR="005A28FB" w:rsidRPr="005C3AC1" w:rsidRDefault="005A28FB" w:rsidP="00D54D56">
            <w:pPr>
              <w:pStyle w:val="NoSpacing"/>
              <w:ind w:left="357"/>
              <w:jc w:val="center"/>
              <w:rPr>
                <w:lang w:val="en-GB"/>
              </w:rPr>
            </w:pPr>
          </w:p>
        </w:tc>
      </w:tr>
    </w:tbl>
    <w:p w:rsidR="000110DF" w:rsidRPr="005C3AC1" w:rsidRDefault="000110DF" w:rsidP="008A5FCE">
      <w:pPr>
        <w:rPr>
          <w:rFonts w:asciiTheme="minorHAnsi" w:hAnsiTheme="minorHAnsi" w:cstheme="minorHAnsi"/>
          <w:szCs w:val="20"/>
          <w:lang w:val="en-GB"/>
        </w:rPr>
      </w:pPr>
    </w:p>
    <w:sectPr w:rsidR="000110DF" w:rsidRPr="005C3AC1" w:rsidSect="00011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C4" w:rsidRDefault="00AA64C4" w:rsidP="00E83ABE">
      <w:r>
        <w:separator/>
      </w:r>
    </w:p>
  </w:endnote>
  <w:endnote w:type="continuationSeparator" w:id="0">
    <w:p w:rsidR="00AA64C4" w:rsidRDefault="00AA64C4" w:rsidP="00E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C4" w:rsidRDefault="00AA64C4" w:rsidP="00E83ABE">
      <w:r>
        <w:separator/>
      </w:r>
    </w:p>
  </w:footnote>
  <w:footnote w:type="continuationSeparator" w:id="0">
    <w:p w:rsidR="00AA64C4" w:rsidRDefault="00AA64C4" w:rsidP="00E8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C1" w:rsidRDefault="005C3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72" w:rsidRDefault="0096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B4E"/>
    <w:multiLevelType w:val="hybridMultilevel"/>
    <w:tmpl w:val="B150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B71"/>
    <w:multiLevelType w:val="multilevel"/>
    <w:tmpl w:val="935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A4BA8"/>
    <w:multiLevelType w:val="multilevel"/>
    <w:tmpl w:val="5D0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12A21"/>
    <w:multiLevelType w:val="hybridMultilevel"/>
    <w:tmpl w:val="E8C2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7AA0"/>
    <w:multiLevelType w:val="hybridMultilevel"/>
    <w:tmpl w:val="3146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63B5"/>
    <w:multiLevelType w:val="hybridMultilevel"/>
    <w:tmpl w:val="E6D29A34"/>
    <w:lvl w:ilvl="0" w:tplc="D5F82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4865"/>
    <w:multiLevelType w:val="multilevel"/>
    <w:tmpl w:val="17D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6"/>
    <w:rsid w:val="000110DF"/>
    <w:rsid w:val="00015692"/>
    <w:rsid w:val="00015D37"/>
    <w:rsid w:val="00076579"/>
    <w:rsid w:val="00082A50"/>
    <w:rsid w:val="00095576"/>
    <w:rsid w:val="000B7555"/>
    <w:rsid w:val="000C20CA"/>
    <w:rsid w:val="00124479"/>
    <w:rsid w:val="0013616D"/>
    <w:rsid w:val="001578D2"/>
    <w:rsid w:val="001710C5"/>
    <w:rsid w:val="001A4779"/>
    <w:rsid w:val="001B5776"/>
    <w:rsid w:val="0021383C"/>
    <w:rsid w:val="002659CA"/>
    <w:rsid w:val="002940AE"/>
    <w:rsid w:val="002A3F5B"/>
    <w:rsid w:val="002A460A"/>
    <w:rsid w:val="003919FF"/>
    <w:rsid w:val="003E4931"/>
    <w:rsid w:val="003F6524"/>
    <w:rsid w:val="0051155A"/>
    <w:rsid w:val="005A28FB"/>
    <w:rsid w:val="005C3AC1"/>
    <w:rsid w:val="005C4403"/>
    <w:rsid w:val="005C5325"/>
    <w:rsid w:val="005D18FD"/>
    <w:rsid w:val="005E0FC2"/>
    <w:rsid w:val="00603863"/>
    <w:rsid w:val="006126F6"/>
    <w:rsid w:val="00640FC6"/>
    <w:rsid w:val="00644669"/>
    <w:rsid w:val="00680B34"/>
    <w:rsid w:val="006B5130"/>
    <w:rsid w:val="006F56B2"/>
    <w:rsid w:val="00761925"/>
    <w:rsid w:val="00781A19"/>
    <w:rsid w:val="00783A6D"/>
    <w:rsid w:val="007B5766"/>
    <w:rsid w:val="00810A55"/>
    <w:rsid w:val="00822511"/>
    <w:rsid w:val="008265ED"/>
    <w:rsid w:val="00841EE4"/>
    <w:rsid w:val="0087674C"/>
    <w:rsid w:val="00880E4C"/>
    <w:rsid w:val="008A20A4"/>
    <w:rsid w:val="008A5FCE"/>
    <w:rsid w:val="008B0CF0"/>
    <w:rsid w:val="008D40FC"/>
    <w:rsid w:val="00907E82"/>
    <w:rsid w:val="009474F8"/>
    <w:rsid w:val="00962C72"/>
    <w:rsid w:val="0099607F"/>
    <w:rsid w:val="009A1CDF"/>
    <w:rsid w:val="009B3596"/>
    <w:rsid w:val="009B3795"/>
    <w:rsid w:val="009C16A1"/>
    <w:rsid w:val="009E4392"/>
    <w:rsid w:val="009E5A25"/>
    <w:rsid w:val="009E6647"/>
    <w:rsid w:val="009F3E91"/>
    <w:rsid w:val="00A26C90"/>
    <w:rsid w:val="00A50AED"/>
    <w:rsid w:val="00A56D14"/>
    <w:rsid w:val="00A816B5"/>
    <w:rsid w:val="00AA64C4"/>
    <w:rsid w:val="00AB1628"/>
    <w:rsid w:val="00AB1E1D"/>
    <w:rsid w:val="00AB59BC"/>
    <w:rsid w:val="00AD3C14"/>
    <w:rsid w:val="00B26481"/>
    <w:rsid w:val="00B44A7C"/>
    <w:rsid w:val="00B64BCA"/>
    <w:rsid w:val="00B806DE"/>
    <w:rsid w:val="00B86973"/>
    <w:rsid w:val="00BE6D4D"/>
    <w:rsid w:val="00BF11EC"/>
    <w:rsid w:val="00C34559"/>
    <w:rsid w:val="00C34CBE"/>
    <w:rsid w:val="00C36432"/>
    <w:rsid w:val="00C36672"/>
    <w:rsid w:val="00C96676"/>
    <w:rsid w:val="00CB7035"/>
    <w:rsid w:val="00CC5C5A"/>
    <w:rsid w:val="00D54D56"/>
    <w:rsid w:val="00D92FFE"/>
    <w:rsid w:val="00DC096A"/>
    <w:rsid w:val="00DE7FD2"/>
    <w:rsid w:val="00DF28AE"/>
    <w:rsid w:val="00E83ABE"/>
    <w:rsid w:val="00EA6E10"/>
    <w:rsid w:val="00ED0CDB"/>
    <w:rsid w:val="00F11C66"/>
    <w:rsid w:val="00F15813"/>
    <w:rsid w:val="00F43E81"/>
    <w:rsid w:val="00F5579D"/>
    <w:rsid w:val="00FC3DB3"/>
    <w:rsid w:val="00FC5835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722192D"/>
  <w15:docId w15:val="{A1F94B39-B28F-4FE1-8D95-93A19D4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76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676"/>
    <w:rPr>
      <w:color w:val="0000FF"/>
      <w:u w:val="single"/>
    </w:rPr>
  </w:style>
  <w:style w:type="table" w:styleId="TableGrid">
    <w:name w:val="Table Grid"/>
    <w:basedOn w:val="TableNormal"/>
    <w:rsid w:val="00C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61925"/>
    <w:rPr>
      <w:b/>
      <w:bCs/>
    </w:rPr>
  </w:style>
  <w:style w:type="paragraph" w:styleId="Header">
    <w:name w:val="header"/>
    <w:basedOn w:val="Normal"/>
    <w:link w:val="HeaderChar"/>
    <w:rsid w:val="00E83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3ABE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E83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3ABE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3A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4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0F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816B5"/>
    <w:rPr>
      <w:rFonts w:ascii="Arial" w:hAnsi="Arial"/>
      <w:szCs w:val="24"/>
      <w:lang w:val="en-US" w:eastAsia="en-US"/>
    </w:rPr>
  </w:style>
  <w:style w:type="character" w:styleId="FollowedHyperlink">
    <w:name w:val="FollowedHyperlink"/>
    <w:basedOn w:val="DefaultParagraphFont"/>
    <w:rsid w:val="00FE30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5FCE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eldinginstitute@twi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weldinginstitute@twi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THE WELDING INSTITUTE AWARDS 2008</vt:lpstr>
    </vt:vector>
  </TitlesOfParts>
  <Company>TWI LTD</Company>
  <LinksUpToDate>false</LinksUpToDate>
  <CharactersWithSpaces>2580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mailto:twiawards@twi.co.uk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WELDING INSTITUTE AWARDS 2008</dc:title>
  <dc:creator>Moire Jarritt</dc:creator>
  <cp:lastModifiedBy>Kate Day</cp:lastModifiedBy>
  <cp:revision>2</cp:revision>
  <cp:lastPrinted>2017-08-23T09:29:00Z</cp:lastPrinted>
  <dcterms:created xsi:type="dcterms:W3CDTF">2022-06-09T07:04:00Z</dcterms:created>
  <dcterms:modified xsi:type="dcterms:W3CDTF">2022-06-09T07:04:00Z</dcterms:modified>
</cp:coreProperties>
</file>